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733b" w14:textId="fc47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22 декабря 2023 года № 101 "Об утверждении Хромтауского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4 ноября 2024 года № 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2024-2026 годы" от 22 декабря 2023 года № 101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16 294 703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12 451 300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3 728 303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19 268 134,6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299 479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338 157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-3 272 910,6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3 272 910,6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1 199 083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2 112 505,6 тысяч тенге.".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3 728 303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19 268 134,6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 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100 927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на покрытие расходов высшего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- 3 272 910,6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