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b4a7" w14:textId="c28b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Коктобинского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Коктобинского сельского округа на 2025 год объем субвенции с районного бюджета в сумме 17 567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Коктобинского сельского округа на 2025 год поступление целевых текущих трансфертов из районного бюджета в сумме 2 200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Коктобинского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18 796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20 111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