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0931" w14:textId="450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Тассайского сельского округа на 2025 год объем субвенции с районного бюджета в сумме 15 732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Тассайского сельского округа на 2025 год поступление целевых текущих трансфертов из районного бюджета в сумме 13 500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Тассайского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