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7593" w14:textId="f6b7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175 "Об утверждении бюджета Кишикумского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175 "Об утверждении бюджета Кишикумского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81016,6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95846,2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–14829,6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14829,6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целевые текущие трансферты из районного бюджета в сумме 65349,0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