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4f2a3" w14:textId="484f2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Бозойского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380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Бозойского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52607,0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- 63007,5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Бозойского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55,0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Бозойского сельского округа на 2025 год поступление текущего целевого трансферта из районного бюджета в сумме 1914,0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Бозойского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Бозойского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поиощь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Бозойского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