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c93a" w14:textId="0d6c9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Тогызского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Тогызского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86354,0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- 3594,0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- 82760,0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- 86475,4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73,0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целевые текущие трансферты из районного бюджета в сумме 82687,0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Тогызского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Тогызского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имущество,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Тогызского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