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beea" w14:textId="95eb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5 января 2024 года № 13-63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Жамбылского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Жамбылского районного маслихата А.Сабирова.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"05" января 2024 года № 13-63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Жамбылского районного маслихата признаваемых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повышении ставок земельного налога и единого земельного налога на не используемые земли сельскохозяйственного назначения по Жамбылскому району" от 09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52-341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3512, опубликован 11 ноября 2015 года в Эталонном контрольном банке нормативных правовых актов Республики Казахстан);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Жамбылский район" от 17 февраля 2011 года № 49-224 (зарегистрирован в Реестре государственной регистрации нормативных правовых актов № 2-7-117, опубликован 15 марта 2010 года в Эталонном контрольном банке нормативных правовых актов Республики Казахстан);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"Об уточнении базовых ставок земельного налога на 2010 год" от 05 марта 2010 года № 35-152 (зарегистрирован в Реестре государственной регистрации нормативных правовых актов № 2-7-92, опубликован 26 марта 2010 года в Эталонном контрольном банке нормативных правовых актов Республики Казахстан);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 установлении ставок фиксированного налога на предпринимательскую деятельность на 2010 год" от 05 марта 2010 года № 35-153 (зарегистрирован в Реестре государственной регистрации нормативных правовых актов № 2-7-93, опубликован 26 марта 2010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