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604f" w14:textId="42a6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27 декабря 2023 года № 16-90 "О бюджете Райымбекского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12 декабря 2024 года № 35-190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192 231)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4 773 487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1 541 577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3 231 774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5 328 346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320 969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415 350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94 381 тысячa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875 828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875 828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758 910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94 381 тысячa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211 299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12 декабря 2024 года № 35-190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27 декабря 2023 года № 16-90 "О бюджете Райымбекского района на 2024-2026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