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1660" w14:textId="8d11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"КаР-Тел"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февраля 2024 года № 688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26 января 2029 года, без изъятия земельного участка у собственников и землепользователей товариществу с ограниченной ответственностью "КаР-Тел", на нижеследующие земельные участки, расположенные по адресу: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жилой массив Сайрам, площадью 0,0236 гектара для для проектирования и строительства устройств сетевого кабеля и волоконно-оптической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жилой массив Сайрам, площадью 0,0408 гектара для проектирования и строительства устройств сетевого кабеля и волоконно-оптической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 Шымкент, жилой массив Сайрам, площадью 0,1175 гектара для проектирования и строительства устройств сетевого кабеля и волоконно-оптической линии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город Шымкент, жилой массив Сайрам, площадью 0,1217 гектара для проектирования и строительства устройств сетевого кабеля и волоконно-оптической линии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город Шымкент, жилой массив Сайрам, площадью 0,1942 гектара для проектирования и строительства устройств сетевого кабеля и волоконно-оптической линии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город Шымкент, жилой массив Сайрам, площадью 0,2390 гектара для устройства сетевого кабеля и проектирования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город Шымкент, жилой массив Сайрам, площадью 0,2621 гектара для устройства сетевого кабеля и проектирования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город Шымкент, жилой массив Сайрам, площадью 0,2905 гектара для устройства сетевого кабеля и проектирования волоконно-оптической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город Шымкент, жилой массив Сайрам, площадью 0,0019 гектара для устройства сетевого кабеля и проектирования волоконно-оптической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город Шымкент, жилой массив Сайрам, площадью 0,0033 гектара для устройства сетевого кабеля и проектирования волоконно-оптической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город Шымкент, жилой массив Сайрам, площадью 0,0404 гектара для устройства сетевого кабеля и проектирования волоконно-оптической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город Шымкент, жилой массив Сайрам, площадью 0,0496 гектара для устройства сетевого кабеля и проектирования волоконно-оптической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город Шымкент, Енбекшинский район, площадью 0,4429 гектара для устройства сетевого кабеля и проектирования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город Шымкент, жилой массив Базаркакпа, площадью 0,1979 гектара для устройства сетевого кабеля и проектирования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Асылова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Сыздыкбеков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"КаР-Тел"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22-330-161-028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Шымкент №___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"КаР-Тел"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22-330-161-028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Шымкент №___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"КаР-Тел"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22-330-297-067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Шымкент №___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"КаР-Тел"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22-330-060-072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19-309-240-061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Шымкент №___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"КаР-Тел"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19-309-247-661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"КаР-Тел"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19-309-260-926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19-309-260-155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19-309-049-1574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19-309-049-312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19-309-049-1466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22-329-039-453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22-329-039-451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22-329-039-452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22-329-039-454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Шымкент №___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"КаР-Тел"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19-309-257-615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19-309-257-098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22-329-041-391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