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2e38" w14:textId="1422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5 апреля 2024 года № 166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6 мая 2024 года № 2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5 апреля 2024 года № 1665 "Об установлении ограничительных мероприят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ительны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дома № 85Б по улице А. Байтурсынова района Тұран города Шымкент в связи с появлением бешенства у ко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ль улицы М. Маметовой Аль-Фарабийского района города Шымкент в связи с появлением бешенства у хом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доль улицы М. Серсенбаева района Тұран города Шымкент в связи с появлением бешенства у собаки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исполняющего обязанности руководителя управления сельского хозяйства и ветеринарии города Шымкент Т. Мекам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