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cb44" w14:textId="843c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2024 года № 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сельского хозяйства РК от 23.12.2024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сельского хозяйства Республики Казахстан (далее – отраслевой уполномоченный орган), научных организациях и организациях высшего и (или) послевузовского образования (далее – ОВПО).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реализации научно-технических проектов и программ;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научно-исследовательских, научно-технических и опытно-конструкторских работ;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и участие в развитии отраслевых научных организаций и организации технологической и инновационной деятельности.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формированию научно-технических и научно-технологических задач и программ отраслевого уполномоченного органа;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по отрасли;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предложения при разработке технических заданий по программно-целевому финансированию;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и разрабатывает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государственной технологической политике и мерам государственной поддержки инновационной деятельности: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рекомендации по вопросам инновационного и технологического развития страны;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разрабатывает предложения по государственной технологической политике по отраслевым направлениям;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задач отраслевого уполномоченного органа: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согласовывает стратегические и программные документы подведомственных научных организаций;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сотрудничества с субъектами научной и (или) научно-технической деятельности, ОВПО,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разрабатывает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регулируемых сферах отраслевого уполномоченного органа;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вопросы с выработкой соответствующих рекомендаций по поручению первого руководителя отраслевого уполномоченного органа.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отраслевым уполномоченным органом с учетом предложений и рекомендаций научного сообщества и субъектов частного предпринимательства, а также юридическими лицами и утверждается первым руководителем отраслевого уполномоченного органа.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ведущие ученые по отраслям, представители государственных органов и институтов развития, Национальной палаты предпринимателей Республики Казахстан "Атамекен",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гражданами Республики Казахстан;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5 (пять) лет.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Семьдесят процентов (70%) от состава НТС состоит из работников и (или) экспертов, имеющих стаж работы 5 (пять) лет: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и заместитель председателя НТС избирается членами НТС из числа членов НТС посредством открытого голосования на первом заседании НТС.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НТС: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время отсутствия председателя его функции выполняет заместитель.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НТС создаются секции,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НТС утверждается сроком на 3 (три) года и состоит из нечетного числа членов в количестве 9 (девять) и 25 (двадцать пять) человек.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Работа НТС осуществляется в форме проведения очных заседаний. Заседания НТС могут проводится с использованием инфокоммуникационных технологий и систем связи отраслевого уполномоченного органа. Протоколы заседания, материалы по вопросам повестки дня, отчеты, акты передаются в отраслевой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№ 33339).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НТС является структурное подразделение или субъект квазигосударственного сектора отраслевого уполномоченного органа (далее – Рабочий орган).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 осуществляет: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материалов, направляемых членам НТС за 5 (пять) рабочих дней до проведения заседания;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 координация выполнения планов и отчетов о работе НТС.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Секретарь, являющийся должностным лицом рабочего органа НТС, осуществляет: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проектов решений НТС и оформление протоколов после заседаний.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Рабочий орган НТС ежегодно, не позднее 20 числа месяца следующего за отчетным годом, представляет в отраслевой уполномоченный орган и в уполномоченный орган в области науки информацию (отчет) о работе НТС по итогам отчетного периода.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