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a7e7" w14:textId="e02a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17 января 2023 года № 13/87-VII "Об утверждении Правил погребения и организации дела по уходу за могилами в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28 июня 2024 года № 16/115-VIII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17 января 2023 года № 13/87-VII "Об утверждении Правил погребения и организации дела по уходу за могилами в области Абай"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области Абай, утвержденные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погребения и организации дела по уходу за могилами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 и определяют порядок погребения и организации дела по уходу за могилами.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 утвержденными приказом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под № 24066).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</w:t>
      </w:r>
      <w:r>
        <w:rPr>
          <w:rFonts w:ascii="Times New Roman"/>
          <w:b w:val="false"/>
          <w:i w:val="false"/>
          <w:color w:val="000000"/>
          <w:sz w:val="28"/>
        </w:rPr>
        <w:t>Сводом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"Проектирование и содержание кладбищ" (СП РК 3.02-141-2014).";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порядок заключения договора на погребение, содержание и обслуживание кладбищ и осуществления контроля за соблюдением его условий.";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более шести квадратных метров.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республиканского значения, города районного (областного) значения: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реже одного раз в месяц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под № 33106).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Перезахоронение останков на действующих и закрытых кладбищах не допускается, кроме случаев: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Заключение договора на погребение, содержание и обслуживание кладбищ между местным исполнительным органом города республиканского значения, города районного (областного) значения и администрацией кладбища осуществляется по итогам конкурса в срок установленный в соответствии с законодательством о государственных закупках.".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