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c7a8" w14:textId="3dac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области Абай от 13 декабря 2023 года № 11/80-VIІІ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Абай от 15 ноября 2024 года № 21/146-VIII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области Абай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области Абай "Об областном бюджете на 2024-2026 годы" от 13 декабря 2023 года № 11/80-VIІІ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343 026 004,6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11 484 956,0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7 410 432,7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324 130 615,9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345 368 159,7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24 797 019,8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36 549 228,0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11 752 208,2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-27 139 174,9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27 139 174,9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36 234 228,0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11 802 144,2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2 707 091,1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2024 год: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Бородулихинского района по социальному налогу – 56 процентов, индивидуальному подоходному налогу с доходов, облагаемых у источника выплаты – 58 процентов;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Семей по социальному налогу – 96 процентов, индивидуальному подоходному налогу с доходов, облагаемых у источника выплаты – 96 процентов;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 города Курчатов по социальному налогу – 96 процентов, индивидуальному подоходному налогу с доходов, облагаемых у источника выплаты – 92 процента;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распределения доходов в бюджеты районов (городов областного значения)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области на 2024 год в сумме 377 535,0 тысяч тенге.";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21/146-VIІІ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11/80-VIІІ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343 026 004,6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11 484 956,0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1 702 803,0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1 305 428,0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8 476 725,0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8 399 221,0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7 410 432,7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1 624 922,0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1 346 489,0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3 898 161,1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3 898 161,1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324 130 615,9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39 692 379,9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39 692 379,9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284 438 236,0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284 438 236,0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345 368 159,7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6 579 896,5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2 984 184,5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2 249 432,7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1 855 789,1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662 405,2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187 820,9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358 839,4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2 447 027,2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1 919 924,0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1 770 581,6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1 912 103,0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479 670,2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10 607 729,4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10 607 729,4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10 607 629,4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9 692 897,8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911 060,6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173 085 882,0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16 167 651,0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16 166 651,0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7 820 558,0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8 346 093,0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130 409 162,8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109 652 043,0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1 757 893,0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3 697 469,0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73 947 413,0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27 619 717,0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15 149 666,1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2 899 138,0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12 137 058,0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5 607 453,7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18 346 258,8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635 936,9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17 698 395,8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17 624 471,8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1 290 772,6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1 515 056,2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5 356 980,6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5 356 980,6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1 367 157,0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11 071 840,4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4 278 896,8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614 090,1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2 959 062,8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4 954 591,9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4 954 591,9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4 593 980,5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22 182 577,2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7 131 006,6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5 931 743,6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1 306 971,0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1 356 299,0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979 367,8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828 081,9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266 024,0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6 913 955,1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6 913 955,1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6 650 886,0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8 137 615,5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8 137 615,5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6 763 265,1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20 281 614,4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20 269 614,4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20 269 614,4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238 952,2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7 769 991,3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2 086 813,9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2 929 234,6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6 924 447,4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14 446 212,5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3 930 677,8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3 903 072,0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1 809 899,0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6 515 622,6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6 109 499,4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5 669 706,3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2 101 659,4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529 546,9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1 898 252,7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320 501,3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1 444 733,3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248 473,9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797 397,5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22 468 491,7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21 672 753,5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18 399 463,1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342 266,5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90 434,4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7 177 945,4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3 273 290,4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66 649,3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454 822,4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125 824,6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17 043 531,9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17 043 531,9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17 043 531,9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766 706,2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5 955 184,9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10 023 842,8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31 295 174,0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16 168 655,1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16 168 655,1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8 247 428,0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3 030 909,5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4 889 456,6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14 866 721,9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14 866 721,9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12 114 904,4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2 216 323,1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5 346 055,9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845 085,3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4 290 970,6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377 535,0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1 060 929,0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1 959 903,9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1 903 174,0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1 891 049,0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6 346 479,3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5 612 873,0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599 585,4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24 797 019,8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36 549 228,0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22 022 294,0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12 522 294,0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13 111 934,0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11 752 208,2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-27 139 174,9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27 139 174,9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36 234 228,0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11 802 144,2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2 707 091,1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