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9890" w14:textId="5aa9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Семей от 22 декабря 2023 года № 16/93-VІII "О бюджете города Семей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20 ноября 2024 года № 34/175-VIII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2024-2026 годы" от 22 декабря 2023 года № 16/93 – VІII,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88 291 462,1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60 272 741,6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458 219,0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9 849 537,0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17 710 964,5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96 661 612,0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-449 001,0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449 001,0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-7 921 148,9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7 921 148,9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13 217 682,0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10 305 166,0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5 008 632,9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16/93 – VІII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88 291 462,1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60 272 741,6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37 127 696,0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27 530 100,0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16 642 215,0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16 642 215,0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4 039 112,6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2 269 197,7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1 576 849,9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9 849 537,0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9 391 537,0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9 391 537,0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17 710 964,5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17 710 964,5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17 710 964,5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96 661 612,0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1 546 336,3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1 298 934,5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7 024 557,0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5 444 148,8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5 122 911,9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665 849,6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41 817 693,8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29 004 263,2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14 705 257,9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13 112 139,5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1 593 118,4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1 658 040,6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1 435 103,9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12 640 964,7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9 887 776,6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9 887 776,6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5 537 837,5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1 999 850,9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541 441,7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1 728 538,2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1 728 538,2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16 922 872,8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9 828 585,5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9 828 585,5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4 659 343,4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3 378 870,7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-7 921 148,9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7 921 148,9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13 217 682,0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5 008 632,9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