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c565" w14:textId="0edc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Екпинского сельского округа района Ақсуат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декабря 2024 года № 25/3-VIII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Екпинского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82 821,3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103 272,9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-20 451,6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20 451,6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20 451,6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Екпинского сельского округа района Ақсуат на 2025 год установлен объем субвенции, передаваемый из районного бюджета в сумме 795,0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Екпинского сельского округа района Ақсуат на 2025 год предусмотрены целевые текущие трансферты из районного бюджета в сумме 36 125,3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Екпинского сельского округа района Ақсуат на 2025 год предусмотрены целевые текущие трансферты из областного бюджета в сумме 356,0 тысяч тенге.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20 451,6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