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5e98" w14:textId="83a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10/175-VIІI "О бюджете Акшаулинского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2024-2026 годы" от 27 декабря 2023 года №10/175-VIІI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33698,9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32096,9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4,8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№13/227- 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