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2296" w14:textId="0232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10/175-VIІI "О бюджете Акшаулинского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11 ноября 2024 года № 17/308-VIII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Акшаулинского сельского округа Аягозского района на 2024-2026 годы" от 27 декабря 2023 года №10/175-VIІI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Акшаулинского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74609,2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71582,2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75288,5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-679,3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679,3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679,3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№17/308-VIII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№10/175-VІІI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