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031e" w14:textId="9180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10/165-VIІI "О бюджете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19 декабря 2024 года № 19/354-VIII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Аягозского района на 2024-2026 годы" от 27 декабря 2023 года №10/165-VІII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21622267,2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14842885,3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49305,0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639430,0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6090646,9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–23635655,7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-766700,0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59072,0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825772,0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- 1246688,5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1246688,5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2045468,0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827479,0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28699,5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Аягозского района на 2024 год в сумме 27915,1 тысяч тенге."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№19/354-VIII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№10/165-VIІI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21622267,2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14842885,3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5712251,3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наметарильных автивов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6090646,9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6087420,0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23635655,7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4126139,8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-1246688,5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