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8b77" w14:textId="4368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14-5-VIII "О бюджете Бородулихинского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августа 2024 года № 21-5-VIII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сельского округа Бородулихинского района на 2024-2026 годы" от 28 декабря 2023 года № 14-5-VIII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Бородулихинского сельского округа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261888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68571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191930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267319,6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-5431,6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5431,6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5431,6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Бородулихинского сельского округа на 2024 год целевые текущие трансферты из районного бюджета в сумме 159234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