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e014" w14:textId="780e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14-5-VIII "О бюджете Бородулихинского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11 ноября 2024 года № 24-3-VIII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сельского округа Бородулихинского района на 2024-2026 годы" от 28 декабря 2023 года № 14-5-VIII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Бородулихинского сельского округа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290703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78571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8813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203319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296134,6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-5431,6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5431,6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5431,6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Бородулихинского сельского округа на 2024 год целевые текущие трансферты из районного бюджета в сумме 170623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