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0e57" w14:textId="3870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14-12-VIІI "О бюджете Новодворовского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июня 2024 года № 18-10-VIII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14-12-VIІI "О бюджете Новодворовского сельского округа Бородулихинского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Новодворовского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67534,5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-2273,5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2273,5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2273,5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18-10-VIII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