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f274" w14:textId="722f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Кунарлинского сельского округа на 2025 год в сумме 21175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Кунарлинского сельского округа на 2025 год целевые текущие трансферты из областного бюджета в сумме 135898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Кунарлинского сельского округа на 2025 год целевые текущие трансферты из районного бюджета в сумме 67263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