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312" w14:textId="1817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Карасуского сельского округаЖарминского района на 2024 год объемы субвенций в сумме 28 574,0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