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c1ec" w14:textId="ba2c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Шар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10/205-VIII.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Шар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735 790,0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43 807,0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691 983,0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743 572,4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- 7 782,4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7 782,4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7 782,4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Шар Жарминского района на 2024 год объемы субвенций в сумме 49 905,0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11/235-VIII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10/205-VIІI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