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e514" w14:textId="654e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23 января 2024 года № 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№ 21 от 31 января 2023 года "Об утверждении Правил организации и проведения мероприятий по текущему или капитальному ремонту фасадов и крыш многоквартирных жилых домов, направленных на придание единого архитектурного облика Урджарского района".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жилищно-коммунального хозяйства, пассажирского транспорта и автомобильных дорог Урджарского района принять меры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Урджарского района Д.Хамитова.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