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e3b8" w14:textId="5c9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9-203/VIIІ "О бюджете Жана тилекского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9-203/VIIІ "О бюджете Егинсуского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57 428,0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64 633,0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1948,0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