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8616" w14:textId="5368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9-195/VIIІ "О бюджете Акжарского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15-307/VIII.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9-195/VIIІ "О бюджете Акжарского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87 107,8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70 120,8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89 315,0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2 207,2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№15-307/VIII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