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de65" w14:textId="216d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9-200/VIIІ "О бюджете Бестерекского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15-311/VIII.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9-200/VIIІ "О бюджете Бестерекского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Бестерекского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73 040,3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56 839,3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75 071,4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2031,1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№9-200/VIII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