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3e0b" w14:textId="eff3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9-202/VIII "О бюджете Ельтайского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15-312/VIII.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9-202/VІII "О бюджете Ельтайского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Ельтайского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56 917,0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12 774,0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44 143,0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57 760,0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15 -312/VIII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9-202/VIII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