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cf1" w14:textId="f91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10-8 "О бюджете Теректинского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2024-2026 годы" от 26 декабря 2023 года № 10-8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38 396,0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39 035,7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