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c54f" w14:textId="b4d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района Мақаншы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34 019,0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