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9dba" w14:textId="0d59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июня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Жакупова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192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координации работы по охвату лиц (семей), оказавшихся в трудной жизненной ситуации, всесторонней поддержкой в пределах компетенции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Социального Кодекса Республики Казахстан и определяют порядок координации деятельности государственных органов по осуществлению комплекса мер, направленных на профилактику, раннее выявление и преодоление лицами (семьями) трудной жизненной ситуации.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направлены на межведомственную координацию государственных органов в сфере образования, здравоохранения, занятости, социальной защиты населения, спорта, культуры, туризма, общественного развития и семейной политики, жилищных отношений, молодежной политики, внутренней политики, внутренних дел с момента выявления лиц (семей), находящихся в трудной жизненной ситуации (далее - лица (семьи)), и оказанию всесторонней поддержки в пределах компетенции.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семейной политики Республики Казахстан (далее – уполномоченный орган) – центральный исполнительный орган, осуществляющий руководство и межотраслевую координацию по формированию государственной семейной политики;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поддержки семьи (далее – Центр) – организации, созданные по решению местных исполнительных органов в районах и районах в городах при местных исполнительных органах по вопросам социальной защиты и занятости населения;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цифровая карта семьи (далее – ЦКС) — информационная система, на платформе "электронного правительства", аккумулирующая сведения из различных государственных органов, позволяющая определять уровень социального благополучия граждан и оказывать им гарантированную государственную поддержку в проактивном формате (без ожидания заявления от получателя);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трудная жизненная ситуация (далее - ТЖС) – ситуация, признанная по основаниям, предусмотренным Социальным кодексом Республики Казахстан, объективно нарушающей жизнедеятельность человека, которую он не может преодолеть самостоятельно;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интегрированная модель оказания лицам (семьям), оказавшимся в ТЖС, всесторонней поддержки в пределах компетенции государственных органов (далее – интегрированная модель) – организационный и функциональный подход, предусматривающий участие государственных органов под координацией уполномоченного государственного органа в целях усиления межведомственного взаимодействия.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Межведомственное взаимодействие при оказании комплексных услуг направлено на решение следующих задач: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доступа к достоверной, своевременной информации о наличии гарантированных прав, мерах государственной поддержки и способах их получения;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оптимизации и стандартизации документооборота для последующего эффективного мониторинга выхода лиц (семей) из ТЖС;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согласованности оказания услуг;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ведения отчетности выполнения индивидуального плана работы (далее – ИПР) на всех уровнях и всеми участвующими государственными органами и организациями в пределах компетенции;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технологий социальной работы, предусмотренные профессиональными стандартами "Социальная работа и другие профессии социальной сферы" и способствующие формированию устойчивости получателя услуг;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активное вовлечение лиц (семей), оказавшихся в ТЖС, в мероприятия, предусмотренные в ИПР, для выхода из ТЖС.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Участниками межведомственного взаимодействия по охвату лиц (семей), оказавшихся в ТЖС всесторонней поддержкой являются государственные органы и организации в области образования, здравоохранения, занятости, социальной защиты населения, спорта, культуры, туризма, общественного развития и семейной политики, жилищных отношений, молодежной политики, внутренней политики, внутренних дел.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Всесторонняя поддержка государственных органов включает в себя комплекс мероприятий, проводимых государственными органами и организациями в пределах компетенции, для вывода лиц (семей) из ТЖС.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осуществляет координацию работ по охвату лиц (семей), оказавшихся в ТЖС, всесторонней поддержкой в пределах компетенции государственных органов.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и организации в целях эффективного комплексного сопровождения, посредством межведомственного взаимодействия, осуществляют следующие функции: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принятого Центром ИПР в установленный законодательством срок;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активное вовлечение лиц (семей) в реализацию мероприятий в сроки и в объемах, предусмотренных в ИПР, для выхода из ТЖС и развитие их собственного потенциала. При наличии у лиц (семей) ребенка, приоритетом является учет потребностей и интересов ребенка;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конфиденциальности информации при обеспечении реализации ИПР;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последовательное и преемственное соблюдение этапов оказания мер государственной поддержки;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постоянный мониторинг качества и эффективности межведомственной координации.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координации работы по охвату лиц (семей), оказавшихся в трудной жизненной ситуации в пределах компетенции государственных органов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вывода лиц (семей) из ТЖС Центром разрабатывается и утверждается ИПР,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 поддержки семьи, утвержденным приказом культуры и информации Республики Казахстан от 14 июня 2024 года № 256-НҚ "Об утверждении Правил осуществления деятельности Центров поддержки семьи" (зарегистрирован в реестре государственной регистрации нормативных правовых актов № 34499).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двух рабочих дней Центр направляет ИПР государственным органам, вовлеченным в реализацию мероприятий ИПР в пределах их компетенций.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органы в пределах компетенции и (или) согласно реестру государственных услуг, утвержденному приказом и.о. Министра цифрового развития, инноваций и аэрокосмической промышленности Республики Казахстан от 31 января 2020 года № 39/НҚ, оказывают государственную поддержку лицам (семьям), находящимся в ТЖС в сроки, определенные законодательством сфере государственных услуг.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 и (или) организации предоставляет информацию о выполнении ИПР в Центр согласно указанным срокам в ИПР.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информации от государственного органа и организации Центр отслеживает реализацию мероприятий ИПР, определенных законодательством в сфере государственных услуг, и делает отметку о статусе их выполнения.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Центр, при выявлении неисполнения требований законодательства Республики Казахстан в сфере оказания государственных услуг, возвращает ИПР на доработку государственным органам и (или) организациям.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выполнении мероприятий ИПР в полном объеме, в течение одного рабочего дня Центром делается отметка в ИПР об их завершении с указанием даты завершения.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Мониторинг и анализ межведомственной работы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эффективности межведомственной работы Центр проводит мониторинг совместной работы на ежеквартальной основе, с учетом изменений социального статуса лиц (семей) по данным ЦКС.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проведенного мониторинга Центром составляется заключение об эффективности межведомственной работы государственных органов и (или) организации.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работ и услуг, в заключении указываются недоработки (при наличии) и предложения по их устранению, которые направляются в уполномоченный орган.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