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de4c" w14:textId="c6dd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 июля 2024 года № 159 "Об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декабря 2024 года № 292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 июля 2024 года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вытекающих из настоящего постановления;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29 августа 2024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12 2024 года № 292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месяца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Графический 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Актерское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Хореографическое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Технология и техника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Системы информационной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Технология переработки нефти и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Техническое обслуживание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производства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и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Металлообработка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оборудования (по отраслям промышленности)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Эксплуатация, ремонт и техническое обслуживание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(рудообогащение)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Рыбное хозяйство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Лесное хозяйство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движением 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12 2024 года № 292 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2024 - 2025 учебный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месяца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