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d6a0" w14:textId="96ed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26 декабря 2023 года №16-2 "О районном бюджете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17 мая 2024 года № 24-3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"О районном бюджете на 2024 – 2026 годы"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192633)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районный бюджет на 2024-2026 годы согласно приложениям 1, 2, 3 к настоящему решению соответственно, в том числе на 2024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10515967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2782891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56000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66809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7610267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11560040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179389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228904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49515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-1232590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–1232590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1138455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49515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134522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комиссии по вопросам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экологии, природопользованию,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здровоохранению, делам семья и женщин,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инвалидов и вопросам социальной защиты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малообеспеченного населения,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депутат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избирательного округа №10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Жамишжанов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2024 года № 24-3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16-2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хозяйства, пассажирского транспорта и автомобильных дорог района (города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пользования газовыми системами, находящимися в коммунальной собственности района (города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2021-2025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хозяйства, пассажирского транспорта и автомобильных дорог района (города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