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1a84" w14:textId="38c1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25 декабря 2024 года № 35-3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Жуалынский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9 898 732 тысяч тенге: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2 617 600 тысяч тенге;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35 000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45 500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7 200 632 тысяч тенге.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9 898 732 тысяч тенге: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159 257 тысяч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241 818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82 561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- 159 257 тысяч тенге;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159 257 тысяч тенге: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241 818 тысяч тенге;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82 561 тысяч тенге;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трансфертов бюджетам сельских округов на 2025 год определяются на основании постановления акимата Жуалынского района.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№35-3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услуг индивидуального помощника и специалиста жестового языка для лиц с инвалидностью по слуху в соответствии с индивидуальной программой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из группы риска, оказавшихся в трудных ситуациях из-за угрозы силы или проявления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№35-3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из группы риска, оказавшихся в трудных ситуациях из-за угрозы силы или проявления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№35-3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из группы риска, оказавшихся в трудных ситуациях из-за угрозы силы или проявления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