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a562" w14:textId="463a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25 декабря 2023 года № 14-3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8 ноября 2024 года № 30-2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"О районном бюджете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2024-2026 годы согласно приложениям 1, 2, 3,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7 704 676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2 228 470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22 195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4 465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5 449 546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8 030 527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103 262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179 062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75 800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-429 113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429 113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179 062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75 800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325 851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 Председателя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ноября 2024 года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№14-3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