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f86a" w14:textId="6baf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23 года № 15-4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 ноября 2024 года № 26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, 3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88464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2076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56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82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2831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04962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33791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678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2994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 5) дефицит (профицит) бюджета --1294954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495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226336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82994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61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ноября 2024 года №2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5-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