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8c9d" w14:textId="96d8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2023 года № 15-4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 декабря 2024 года № 28-5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2, 3,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–9790791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- 3661175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- 30466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- 14239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- 6084911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- 10851954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- 294570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- 381395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- 86825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 5) дефицит (профицит) бюджета --1355733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- 1355733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займов- 1290946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-86825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- 151612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декабря 2024 года №28-5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№15-4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