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e014" w14:textId="afae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Жамбылской области от 29 декабря 2023 года № 17-2 "О бюджете города и сельских округов Сарысуского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26 ноября 2024 года № 33-2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Сарысуский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Жамбылской области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1430608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265719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1125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13438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1150326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1478263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- 47655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47655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47655тысяч тенге.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206742 тысяч тенге,в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33259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669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172764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214737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- 7995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7995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7995 тысяч тенге.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132933 тысяч тенге, в том числе: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95924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37009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167643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- 34710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34710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34710 тысяч тенге.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118585 тысяч тенге, в том числе: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28588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277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89720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121061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- 2476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2476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2476 тысяч тенге.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93199 тысяч тенге,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4889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88310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95382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- 2183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2183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2183 тысяч тенге.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126170 тысяч тенге, в том числе: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10651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2427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115277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129355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- 3185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3185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3185 тысяч тенге.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70493 тысяч тенге, в том числе: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8035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62322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72791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- 2298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2298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2298 тысяч тенге.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158952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6224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605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152123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164450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- 5498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5498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5498 тысяч тенге.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93843 тысяч тенге, в том числе: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2365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91478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95352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- 1509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1509 тысяч тенге;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1509 тысяч тенге.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56745 тысяч тенге, в том числе: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12269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44476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59097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- 2352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2352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2352 тысяч тенге.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2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2024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2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2024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3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2024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4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2024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4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2024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5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2024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6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2024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6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2024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7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2024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8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2024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