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5409" w14:textId="1b85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18 декабря 2024 года № 211.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области Ұлытау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148 738 563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54 940 919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1 500 539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92 297 105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150 316 952,4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2 449 841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7 718 492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5 268 651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-4 028 230,4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4 028 230,4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6 018 492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5 393 263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3 403 001,4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области Ұлытау от 28.02.2025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 и Жанааркинского, Улытауского районов – по 100 процентов;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35 процента, города Каражал, Жанааркинского, Улытауского районов – по 80 процентов, города Сатпаев – 75 процентов;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Сатпаев, Жанааркинского и Улытауского районов – по 100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Сатпаев, Жанааркинского, Улытауского районов – по 100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40 процента, Улытауского района – 75 процентов, Жанааркинского района – 76 процентов, города Каражал – 80 процентов, города Сатпаев – 75 процентов.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исчислениям недропользователей на социально-экономическое развитие региона и развитие его инфраструктуры в областной бюджет – 100 процентов.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областном бюджете на 2025 год объем субвенций, передаваемых из областного бюджета бюджетам районов (городов областного значения) в сумме 4 939 382 тысяча тенге,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Каражал – 107 336 тысяч тенге,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Сатпаев – 2 572 244 тысяча тенге,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Жанааркинского района – 2 259 802 тысяча тенге.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объем бюджетных изъятий из бюджетов районов (городов областного значения) в областной бюджет на 2025 год в сумме 11 459 411 тысяч тенге, в том числе: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9 851 626 тысяч тенге,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Улытауского района – 1 607 785 тысяч тенге.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областного бюджета на 2025 год предусмотрены целевые трансферты бюджетам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области.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области Ұлытау на 2025 год в сумме 863 461 тысячи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областных бюджетных программ, не подлежащих секвестру в процессе исполнения областного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области Ұлытау от 28.02.2025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92 297 105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76 999 906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76 999 906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150 316 952,4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10 400 246,4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4 942 144,4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4 942 144,4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- 4 028 230,4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4 028 230,4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3 403 001,4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60 642 606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59 142 606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2025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области Ұлытау от 28.02.2025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28 868 213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улиц сельских населенных пунктов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квартальных тепловых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