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778" w14:textId="b4e9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2023 года № 13/71 "О бюджете города Жезказган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 августа 2024 года № 20/117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2024-2026 годы" от 26 декабря 2023 года №13/71 (зарегистрировано в Реестре государственной регистрации нормативных правовых актов под № 191710)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38 475 245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25 842 011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75 374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664 035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11 893 825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48 947 289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19 254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- 10 491 298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10 491 298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3 287 038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1 293 192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8 497 452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 ремонт фасадов жилых домов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и модернизация тепловых сетей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ИКИ инфраструктуры к жилому дому по ул. Алашахана 34 З, г.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хозяйственно-питьевых очистных сооружений г. Жезказган (II очередь)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28-квартирного жилого дома по адресу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строительства, 3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строительство, 5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30 - квартирного жилого дома в городе Жезказган по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 (IVочередь)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34C"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