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b7cc" w14:textId="26cb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Улытауского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5 марта 2024 года № 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приказами Министра национальной экономики Республики Казахстан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(далее - Приказ) и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Улытауского района: подъемное пособие в сумме, равной стократному месячному расчетному показателю и социальная поддержка для приобретения или строительства жилья – бюджетный кредит для специалистов, прибывших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показателя, а также в сельские населенные пункты в сумме, не превышающей две тысячи кратного размера месячного расчетного показателя.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Улытауского района", как уполномоченному органу по развитию сельских территорий, в соответствии с Приказом принять меры по реализации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постоянную комиссию по экономике, жилищно-коммунальному хозяйству и аграрным вопросам.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