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3f7c" w14:textId="4ff3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26 декабря 2023 года № 20-89 "О бюджете Аксуского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10 июля 2024 года № 33-147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20-89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192085)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8 114 437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445 557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134 673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77 500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7 456 707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9 465 970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321 458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406 120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84 662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(-)1 672 991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1 672 991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1 368 940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97 934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401 985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"10" июля 2024 года № 33-147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"26" декабря 2023 года № 20-89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8 114 437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7 456 707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7 456 607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