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e9f9" w14:textId="58ce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городов и населенных пунктов Карагандинской области</w:t>
      </w:r>
    </w:p>
    <w:p>
      <w:pPr>
        <w:spacing w:after="0"/>
        <w:ind w:left="0"/>
        <w:jc w:val="both"/>
      </w:pPr>
      <w:r>
        <w:rPr>
          <w:rFonts w:ascii="Times New Roman"/>
          <w:b w:val="false"/>
          <w:i w:val="false"/>
          <w:color w:val="000000"/>
          <w:sz w:val="28"/>
        </w:rPr>
        <w:t>Решение Карагандинского областного маслихата от 16 июля 2024 года № 194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Карагандинский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благоустройства территории городов и населенных пунктов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Карагандинского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16 июля 2024 года</w:t>
            </w:r>
            <w:r>
              <w:br/>
            </w:r>
            <w:r>
              <w:rPr>
                <w:rFonts w:ascii="Times New Roman"/>
                <w:b w:val="false"/>
                <w:i w:val="false"/>
                <w:color w:val="000000"/>
                <w:sz w:val="20"/>
              </w:rPr>
              <w:t>№ 194</w:t>
            </w:r>
          </w:p>
        </w:tc>
      </w:tr>
    </w:tbl>
    <w:bookmarkStart w:name="z9"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Карагандинской области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Карагандинской области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на основании Типовых </w:t>
      </w:r>
      <w:r>
        <w:rPr>
          <w:rFonts w:ascii="Times New Roman"/>
          <w:b w:val="false"/>
          <w:i w:val="false"/>
          <w:color w:val="000000"/>
          <w:sz w:val="28"/>
        </w:rPr>
        <w:t>правил</w:t>
      </w:r>
      <w:r>
        <w:rPr>
          <w:rFonts w:ascii="Times New Roman"/>
          <w:b w:val="false"/>
          <w:i w:val="false"/>
          <w:color w:val="000000"/>
          <w:sz w:val="28"/>
        </w:rPr>
        <w:t xml:space="preserve"> благоустройства территорий городов и населенных пунктов, утвержденных приказом Министра национальной экономики Республики Казахстан от 20 марта 2015 года № 235 (зарегистрированный в Реестре государственной регистрации нормативных правовых актов № 10886), и определяют порядок благоустройства территории городов и населенных пунктов Карагандинской области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2"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 Карагандинской области.</w:t>
      </w:r>
    </w:p>
    <w:bookmarkEnd w:id="6"/>
    <w:bookmarkStart w:name="z13"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4"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15"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16"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17"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18" w:id="12"/>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19"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0"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1"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2"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3"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4"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25"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26"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27"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28"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29"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0"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1"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2"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3"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4"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35"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36"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37"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38"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39"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0"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1" w:id="35"/>
    <w:p>
      <w:pPr>
        <w:spacing w:after="0"/>
        <w:ind w:left="0"/>
        <w:jc w:val="both"/>
      </w:pPr>
      <w:r>
        <w:rPr>
          <w:rFonts w:ascii="Times New Roman"/>
          <w:b w:val="false"/>
          <w:i w:val="false"/>
          <w:color w:val="000000"/>
          <w:sz w:val="28"/>
        </w:rPr>
        <w:t>
      1) малые архитектурные формы;</w:t>
      </w:r>
    </w:p>
    <w:bookmarkEnd w:id="35"/>
    <w:bookmarkStart w:name="z42" w:id="36"/>
    <w:p>
      <w:pPr>
        <w:spacing w:after="0"/>
        <w:ind w:left="0"/>
        <w:jc w:val="both"/>
      </w:pPr>
      <w:r>
        <w:rPr>
          <w:rFonts w:ascii="Times New Roman"/>
          <w:b w:val="false"/>
          <w:i w:val="false"/>
          <w:color w:val="000000"/>
          <w:sz w:val="28"/>
        </w:rPr>
        <w:t>
      2) элементы озеленения;</w:t>
      </w:r>
    </w:p>
    <w:bookmarkEnd w:id="36"/>
    <w:bookmarkStart w:name="z43" w:id="37"/>
    <w:p>
      <w:pPr>
        <w:spacing w:after="0"/>
        <w:ind w:left="0"/>
        <w:jc w:val="both"/>
      </w:pPr>
      <w:r>
        <w:rPr>
          <w:rFonts w:ascii="Times New Roman"/>
          <w:b w:val="false"/>
          <w:i w:val="false"/>
          <w:color w:val="000000"/>
          <w:sz w:val="28"/>
        </w:rPr>
        <w:t>
      3) виды покрытий;</w:t>
      </w:r>
    </w:p>
    <w:bookmarkEnd w:id="37"/>
    <w:bookmarkStart w:name="z44" w:id="38"/>
    <w:p>
      <w:pPr>
        <w:spacing w:after="0"/>
        <w:ind w:left="0"/>
        <w:jc w:val="both"/>
      </w:pPr>
      <w:r>
        <w:rPr>
          <w:rFonts w:ascii="Times New Roman"/>
          <w:b w:val="false"/>
          <w:i w:val="false"/>
          <w:color w:val="000000"/>
          <w:sz w:val="28"/>
        </w:rPr>
        <w:t>
      4) ограждения;</w:t>
      </w:r>
    </w:p>
    <w:bookmarkEnd w:id="38"/>
    <w:bookmarkStart w:name="z45"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46"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47"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48"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49"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0" w:id="44"/>
    <w:p>
      <w:pPr>
        <w:spacing w:after="0"/>
        <w:ind w:left="0"/>
        <w:jc w:val="both"/>
      </w:pPr>
      <w:r>
        <w:rPr>
          <w:rFonts w:ascii="Times New Roman"/>
          <w:b w:val="false"/>
          <w:i w:val="false"/>
          <w:color w:val="000000"/>
          <w:sz w:val="28"/>
        </w:rPr>
        <w:t>
      10) элементы праздничного оформления.</w:t>
      </w:r>
    </w:p>
    <w:bookmarkEnd w:id="44"/>
    <w:bookmarkStart w:name="z51"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2"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3"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4"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55"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56" w:id="50"/>
    <w:p>
      <w:pPr>
        <w:spacing w:after="0"/>
        <w:ind w:left="0"/>
        <w:jc w:val="both"/>
      </w:pPr>
      <w:r>
        <w:rPr>
          <w:rFonts w:ascii="Times New Roman"/>
          <w:b w:val="false"/>
          <w:i w:val="false"/>
          <w:color w:val="000000"/>
          <w:sz w:val="28"/>
        </w:rPr>
        <w:t>
      7. Основные требования к скамейкам:</w:t>
      </w:r>
    </w:p>
    <w:bookmarkEnd w:id="50"/>
    <w:bookmarkStart w:name="z57"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58"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59"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0"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1"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2"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3"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4"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65" w:id="59"/>
    <w:p>
      <w:pPr>
        <w:spacing w:after="0"/>
        <w:ind w:left="0"/>
        <w:jc w:val="both"/>
      </w:pPr>
      <w:r>
        <w:rPr>
          <w:rFonts w:ascii="Times New Roman"/>
          <w:b w:val="false"/>
          <w:i w:val="false"/>
          <w:color w:val="000000"/>
          <w:sz w:val="28"/>
        </w:rPr>
        <w:t>
      9. Основные требования к ограждениям:</w:t>
      </w:r>
    </w:p>
    <w:bookmarkEnd w:id="59"/>
    <w:bookmarkStart w:name="z66"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67"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68"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69"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0"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1"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2"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3"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4"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75"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76"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77"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78"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79"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0"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1"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2"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3"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4"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85"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86"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87"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88"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bookmarkEnd w:id="82"/>
    <w:bookmarkStart w:name="z89"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0"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1"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2"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3"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4"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95"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96" w:id="90"/>
    <w:p>
      <w:pPr>
        <w:spacing w:after="0"/>
        <w:ind w:left="0"/>
        <w:jc w:val="both"/>
      </w:pPr>
      <w:r>
        <w:rPr>
          <w:rFonts w:ascii="Times New Roman"/>
          <w:b w:val="false"/>
          <w:i w:val="false"/>
          <w:color w:val="000000"/>
          <w:sz w:val="28"/>
        </w:rPr>
        <w:t>
      2) обработку противогололҰдными материалами покрытий проезжей части дорог, мостов, улиц, тротуаров, проездов, пешеходных территорий;</w:t>
      </w:r>
    </w:p>
    <w:bookmarkEnd w:id="90"/>
    <w:bookmarkStart w:name="z97" w:id="91"/>
    <w:p>
      <w:pPr>
        <w:spacing w:after="0"/>
        <w:ind w:left="0"/>
        <w:jc w:val="both"/>
      </w:pPr>
      <w:r>
        <w:rPr>
          <w:rFonts w:ascii="Times New Roman"/>
          <w:b w:val="false"/>
          <w:i w:val="false"/>
          <w:color w:val="000000"/>
          <w:sz w:val="28"/>
        </w:rPr>
        <w:t>
      3) сгребание и подметание снега;</w:t>
      </w:r>
    </w:p>
    <w:bookmarkEnd w:id="91"/>
    <w:bookmarkStart w:name="z98"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99"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0"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1"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2"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3" w:id="97"/>
    <w:p>
      <w:pPr>
        <w:spacing w:after="0"/>
        <w:ind w:left="0"/>
        <w:jc w:val="both"/>
      </w:pPr>
      <w:r>
        <w:rPr>
          <w:rFonts w:ascii="Times New Roman"/>
          <w:b w:val="false"/>
          <w:i w:val="false"/>
          <w:color w:val="000000"/>
          <w:sz w:val="28"/>
        </w:rPr>
        <w:t>
      9) отвод дождевых и талых вод;</w:t>
      </w:r>
    </w:p>
    <w:bookmarkEnd w:id="97"/>
    <w:bookmarkStart w:name="z104" w:id="98"/>
    <w:p>
      <w:pPr>
        <w:spacing w:after="0"/>
        <w:ind w:left="0"/>
        <w:jc w:val="both"/>
      </w:pPr>
      <w:r>
        <w:rPr>
          <w:rFonts w:ascii="Times New Roman"/>
          <w:b w:val="false"/>
          <w:i w:val="false"/>
          <w:color w:val="000000"/>
          <w:sz w:val="28"/>
        </w:rPr>
        <w:t>
      10) сбор и вывоз мусора, отходов и ТБО;</w:t>
      </w:r>
    </w:p>
    <w:bookmarkEnd w:id="98"/>
    <w:bookmarkStart w:name="z105"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06"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07"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08"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09"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0"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1"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2"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3"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7"/>
    <w:bookmarkStart w:name="z114"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15"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16"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17" w:id="111"/>
    <w:p>
      <w:pPr>
        <w:spacing w:after="0"/>
        <w:ind w:left="0"/>
        <w:jc w:val="both"/>
      </w:pPr>
      <w:r>
        <w:rPr>
          <w:rFonts w:ascii="Times New Roman"/>
          <w:b w:val="false"/>
          <w:i w:val="false"/>
          <w:color w:val="000000"/>
          <w:sz w:val="28"/>
        </w:rPr>
        <w:t>
      3) мойку и полив дорожных покрытий;</w:t>
      </w:r>
    </w:p>
    <w:bookmarkEnd w:id="111"/>
    <w:bookmarkStart w:name="z118"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19"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0"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1"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2"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3"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4"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25"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26"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27"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28"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29"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0"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1"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2"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3"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4"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35"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36"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37"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38"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39"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0"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1"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2"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3"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4" w:id="138"/>
    <w:p>
      <w:pPr>
        <w:spacing w:after="0"/>
        <w:ind w:left="0"/>
        <w:jc w:val="both"/>
      </w:pPr>
      <w:r>
        <w:rPr>
          <w:rFonts w:ascii="Times New Roman"/>
          <w:b w:val="false"/>
          <w:i w:val="false"/>
          <w:color w:val="000000"/>
          <w:sz w:val="28"/>
        </w:rPr>
        <w:t>
      3) цоколь и отмостка;</w:t>
      </w:r>
    </w:p>
    <w:bookmarkEnd w:id="138"/>
    <w:bookmarkStart w:name="z145" w:id="139"/>
    <w:p>
      <w:pPr>
        <w:spacing w:after="0"/>
        <w:ind w:left="0"/>
        <w:jc w:val="both"/>
      </w:pPr>
      <w:r>
        <w:rPr>
          <w:rFonts w:ascii="Times New Roman"/>
          <w:b w:val="false"/>
          <w:i w:val="false"/>
          <w:color w:val="000000"/>
          <w:sz w:val="28"/>
        </w:rPr>
        <w:t>
      4) плоскости стен;</w:t>
      </w:r>
    </w:p>
    <w:bookmarkEnd w:id="139"/>
    <w:bookmarkStart w:name="z146"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47"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48" w:id="142"/>
    <w:p>
      <w:pPr>
        <w:spacing w:after="0"/>
        <w:ind w:left="0"/>
        <w:jc w:val="both"/>
      </w:pPr>
      <w:r>
        <w:rPr>
          <w:rFonts w:ascii="Times New Roman"/>
          <w:b w:val="false"/>
          <w:i w:val="false"/>
          <w:color w:val="000000"/>
          <w:sz w:val="28"/>
        </w:rPr>
        <w:t>
      7) архитектурные детали и облицовка;</w:t>
      </w:r>
    </w:p>
    <w:bookmarkEnd w:id="142"/>
    <w:bookmarkStart w:name="z149" w:id="143"/>
    <w:p>
      <w:pPr>
        <w:spacing w:after="0"/>
        <w:ind w:left="0"/>
        <w:jc w:val="both"/>
      </w:pPr>
      <w:r>
        <w:rPr>
          <w:rFonts w:ascii="Times New Roman"/>
          <w:b w:val="false"/>
          <w:i w:val="false"/>
          <w:color w:val="000000"/>
          <w:sz w:val="28"/>
        </w:rPr>
        <w:t>
      8) водосточные трубы, воронки;</w:t>
      </w:r>
    </w:p>
    <w:bookmarkEnd w:id="143"/>
    <w:bookmarkStart w:name="z150" w:id="144"/>
    <w:p>
      <w:pPr>
        <w:spacing w:after="0"/>
        <w:ind w:left="0"/>
        <w:jc w:val="both"/>
      </w:pPr>
      <w:r>
        <w:rPr>
          <w:rFonts w:ascii="Times New Roman"/>
          <w:b w:val="false"/>
          <w:i w:val="false"/>
          <w:color w:val="000000"/>
          <w:sz w:val="28"/>
        </w:rPr>
        <w:t>
      9) ограждения балконов, лоджий;</w:t>
      </w:r>
    </w:p>
    <w:bookmarkEnd w:id="144"/>
    <w:bookmarkStart w:name="z151"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2"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3"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4"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55" w:id="149"/>
    <w:p>
      <w:pPr>
        <w:spacing w:after="0"/>
        <w:ind w:left="0"/>
        <w:jc w:val="both"/>
      </w:pPr>
      <w:r>
        <w:rPr>
          <w:rFonts w:ascii="Times New Roman"/>
          <w:b w:val="false"/>
          <w:i w:val="false"/>
          <w:color w:val="000000"/>
          <w:sz w:val="28"/>
        </w:rPr>
        <w:t>
      14) стекла, рамы, балконные двери;</w:t>
      </w:r>
    </w:p>
    <w:bookmarkEnd w:id="149"/>
    <w:bookmarkStart w:name="z156"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57"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w:t>
      </w:r>
      <w:r>
        <w:rPr>
          <w:rFonts w:ascii="Times New Roman"/>
          <w:b w:val="false"/>
          <w:i w:val="false"/>
          <w:color w:val="000000"/>
          <w:sz w:val="28"/>
        </w:rPr>
        <w:t>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58"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59"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0"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1"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2"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3"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4"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65"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66" w:id="160"/>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67"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68"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69"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0"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1"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2"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3"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4"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75"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76"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77"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78" w:id="172"/>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79"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0"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1"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2"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3"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4"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85"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86"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87"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88"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89"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0"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1"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2"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3" w:id="187"/>
    <w:p>
      <w:pPr>
        <w:spacing w:after="0"/>
        <w:ind w:left="0"/>
        <w:jc w:val="both"/>
      </w:pPr>
      <w:r>
        <w:rPr>
          <w:rFonts w:ascii="Times New Roman"/>
          <w:b w:val="false"/>
          <w:i w:val="false"/>
          <w:color w:val="000000"/>
          <w:sz w:val="28"/>
        </w:rPr>
        <w:t>
      1) производить земляные работы;</w:t>
      </w:r>
    </w:p>
    <w:bookmarkEnd w:id="187"/>
    <w:bookmarkStart w:name="z194"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195"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196"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197"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198"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199"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0"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1"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2"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3"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4"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05"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06"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07"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08"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09" w:id="203"/>
    <w:p>
      <w:pPr>
        <w:spacing w:after="0"/>
        <w:ind w:left="0"/>
        <w:jc w:val="both"/>
      </w:pPr>
      <w:r>
        <w:rPr>
          <w:rFonts w:ascii="Times New Roman"/>
          <w:b w:val="false"/>
          <w:i w:val="false"/>
          <w:color w:val="000000"/>
          <w:sz w:val="28"/>
        </w:rPr>
        <w:t>
      1) ремонт поврежденных элементов;</w:t>
      </w:r>
    </w:p>
    <w:bookmarkEnd w:id="203"/>
    <w:bookmarkStart w:name="z210" w:id="204"/>
    <w:p>
      <w:pPr>
        <w:spacing w:after="0"/>
        <w:ind w:left="0"/>
        <w:jc w:val="both"/>
      </w:pPr>
      <w:r>
        <w:rPr>
          <w:rFonts w:ascii="Times New Roman"/>
          <w:b w:val="false"/>
          <w:i w:val="false"/>
          <w:color w:val="000000"/>
          <w:sz w:val="28"/>
        </w:rPr>
        <w:t>
      2) удаление подтеков и грязи;</w:t>
      </w:r>
    </w:p>
    <w:bookmarkEnd w:id="204"/>
    <w:bookmarkStart w:name="z211"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2"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3"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4"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15"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16"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17"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18"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19"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0"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1"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2"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3"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4"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25"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26"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27"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28"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29"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0"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1"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2"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3"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4"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35"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36"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37"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38" w:id="232"/>
    <w:p>
      <w:pPr>
        <w:spacing w:after="0"/>
        <w:ind w:left="0"/>
        <w:jc w:val="both"/>
      </w:pPr>
      <w:r>
        <w:rPr>
          <w:rFonts w:ascii="Times New Roman"/>
          <w:b w:val="false"/>
          <w:i w:val="false"/>
          <w:color w:val="000000"/>
          <w:sz w:val="28"/>
        </w:rPr>
        <w:t>
      83. Детские и спортивные площадки:</w:t>
      </w:r>
    </w:p>
    <w:bookmarkEnd w:id="232"/>
    <w:bookmarkStart w:name="z239"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0" w:id="234"/>
    <w:p>
      <w:pPr>
        <w:spacing w:after="0"/>
        <w:ind w:left="0"/>
        <w:jc w:val="both"/>
      </w:pPr>
      <w:r>
        <w:rPr>
          <w:rFonts w:ascii="Times New Roman"/>
          <w:b w:val="false"/>
          <w:i w:val="false"/>
          <w:color w:val="000000"/>
          <w:sz w:val="28"/>
        </w:rPr>
        <w:t>
      2) регулярно подметаются;</w:t>
      </w:r>
    </w:p>
    <w:bookmarkEnd w:id="234"/>
    <w:bookmarkStart w:name="z241" w:id="235"/>
    <w:p>
      <w:pPr>
        <w:spacing w:after="0"/>
        <w:ind w:left="0"/>
        <w:jc w:val="both"/>
      </w:pPr>
      <w:r>
        <w:rPr>
          <w:rFonts w:ascii="Times New Roman"/>
          <w:b w:val="false"/>
          <w:i w:val="false"/>
          <w:color w:val="000000"/>
          <w:sz w:val="28"/>
        </w:rPr>
        <w:t>
      3) очищаются от снега в зимнее время;</w:t>
      </w:r>
    </w:p>
    <w:bookmarkEnd w:id="235"/>
    <w:bookmarkStart w:name="z242"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3"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4"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45"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46"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47"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48"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49"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0"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w:t>
      </w:r>
      <w:r>
        <w:rPr>
          <w:rFonts w:ascii="Times New Roman"/>
          <w:b w:val="false"/>
          <w:i w:val="false"/>
          <w:color w:val="000000"/>
          <w:sz w:val="28"/>
        </w:rPr>
        <w:t>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w:t>
      </w:r>
      <w:r>
        <w:rPr>
          <w:rFonts w:ascii="Times New Roman"/>
          <w:b w:val="false"/>
          <w:i w:val="false"/>
          <w:color w:val="000000"/>
          <w:sz w:val="28"/>
        </w:rPr>
        <w:t>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51"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2"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3"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4"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55"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56"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57"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58"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59"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0"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1"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2"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3"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4"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65"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66"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67"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68"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69"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0"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1"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2"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3"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4"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75"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76"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0"/>
    <w:bookmarkStart w:name="z277"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78"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79"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0"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1"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2"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3"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4"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85"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86"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87"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88"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89"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0"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w:t>
      </w:r>
      <w:r>
        <w:rPr>
          <w:rFonts w:ascii="Times New Roman"/>
          <w:b w:val="false"/>
          <w:i w:val="false"/>
          <w:color w:val="000000"/>
          <w:sz w:val="28"/>
        </w:rPr>
        <w:t>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4"/>
    <w:bookmarkStart w:name="z291"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2"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3"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4"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295"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296"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297"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298"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299"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3"/>
    <w:bookmarkStart w:name="z300"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1"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2"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3"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4"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298"/>
    <w:bookmarkStart w:name="z305"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06"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07"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08"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09"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0"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1" w:id="305"/>
    <w:p>
      <w:pPr>
        <w:spacing w:after="0"/>
        <w:ind w:left="0"/>
        <w:jc w:val="both"/>
      </w:pPr>
      <w:r>
        <w:rPr>
          <w:rFonts w:ascii="Times New Roman"/>
          <w:b w:val="false"/>
          <w:i w:val="false"/>
          <w:color w:val="000000"/>
          <w:sz w:val="28"/>
        </w:rPr>
        <w:t>
      1) сгребание и подметание снега;</w:t>
      </w:r>
    </w:p>
    <w:bookmarkEnd w:id="305"/>
    <w:bookmarkStart w:name="z312"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3"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4"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15"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16" w:id="310"/>
    <w:p>
      <w:pPr>
        <w:spacing w:after="0"/>
        <w:ind w:left="0"/>
        <w:jc w:val="both"/>
      </w:pPr>
      <w:r>
        <w:rPr>
          <w:rFonts w:ascii="Times New Roman"/>
          <w:b w:val="false"/>
          <w:i w:val="false"/>
          <w:color w:val="000000"/>
          <w:sz w:val="28"/>
        </w:rPr>
        <w:t>
      1) удаление (вывоз) снега;</w:t>
      </w:r>
    </w:p>
    <w:bookmarkEnd w:id="310"/>
    <w:bookmarkStart w:name="z317"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18"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19"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0"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1"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2"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3"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4"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25"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26"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27"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28"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29"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0"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1"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2"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3"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4"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35"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36"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37"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38" w:id="332"/>
    <w:p>
      <w:pPr>
        <w:spacing w:after="0"/>
        <w:ind w:left="0"/>
        <w:jc w:val="both"/>
      </w:pPr>
      <w:r>
        <w:rPr>
          <w:rFonts w:ascii="Times New Roman"/>
          <w:b w:val="false"/>
          <w:i w:val="false"/>
          <w:color w:val="000000"/>
          <w:sz w:val="28"/>
        </w:rPr>
        <w:t>
      160. Не допускается:</w:t>
      </w:r>
    </w:p>
    <w:bookmarkEnd w:id="332"/>
    <w:bookmarkStart w:name="z339"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0"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1"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2"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3"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4"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45"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46"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47"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48"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49"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0"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1"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2"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3"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4" w:id="348"/>
    <w:p>
      <w:pPr>
        <w:spacing w:after="0"/>
        <w:ind w:left="0"/>
        <w:jc w:val="both"/>
      </w:pPr>
      <w:r>
        <w:rPr>
          <w:rFonts w:ascii="Times New Roman"/>
          <w:b w:val="false"/>
          <w:i w:val="false"/>
          <w:color w:val="000000"/>
          <w:sz w:val="28"/>
        </w:rPr>
        <w:t>
      7) скашивание травы.</w:t>
      </w:r>
    </w:p>
    <w:bookmarkEnd w:id="348"/>
    <w:bookmarkStart w:name="z355"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56"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57"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58"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59"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0"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1"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2"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3"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4"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65"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66"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смҰта и других загрязнений.</w:t>
      </w:r>
    </w:p>
    <w:bookmarkEnd w:id="360"/>
    <w:bookmarkStart w:name="z367"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68"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69"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0"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1"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2"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3"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