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3b55" w14:textId="c993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Центр поддержки детей, находящихся в трудной жизненной ситуации Осакаровского района" управления образова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апреля 2024 года № 24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образования и науки Республики Казахстан от 22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менклатуры видов организаций образования" и Министра просвещения Республики Казахстан от 31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Центр поддержки детей, находящихся в трудной жизненной ситуации Осакаровского района" управления образования Карагандинской области" в коммунальное государственное учреждение "Центр поддержки детей, нуждающихся в специальных социальных услугах Осакаровского района" управления образования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экономики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