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0da1" w14:textId="147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 –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июля 2024 года № 44/02.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2024–2025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61/02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2024-2025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413 509/ 435 698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460 136/ 482 324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цветных металлов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вагонов и рефрижераторного подвижного состава железных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молока и молочной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Хлебопекарное, макаронное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производства пищевых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Резинотехническое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Подземная разработка месторождений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Дизайн, реставрация и реконструкция гражданских зданий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инжереных систем объектов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оборудования и систем газоснабжения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413 509/ 435 698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460 136/ 482 324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диагностика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 и эпидемиология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454 121/ 476 310/ 763 390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500 748/ 522 936/ 856 643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406 125/ 428 314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452 752/ 474940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№44/02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61/02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№44/02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61/02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2024-2025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 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