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7977" w14:textId="5657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22 декабря 2023 года № 119 "О бюджете города Караганды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29 марта 2024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 бюджете города Караганды на 2024 – 2026 годы" от 22 декабря 2023 года №119 (зарегистрировано в Реестре государственной регистрации нормативных правовых актов под №190 846)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117 614 949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94 820 443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587 328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635 000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21 572 178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137 589 021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- 962 685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962 685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- 19 011 387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19 011 387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3 075 838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2 440 894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18 376 443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"29"марта 2024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119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137 589 021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19 011 387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2024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119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условиях полустационара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“29” марта 2024 года №145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119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имени Казыбек би и Әлихан Бөкейхан города Караганды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Әлихан Бөкейхан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