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efd" w14:textId="ccba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городского маслихата от 22 декабря 2023 года № 119 "О бюджете города Караганды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16 октября 2024 года № 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 бюджете города Караганды на 2024 – 2026 годы" от 22 декабря 2023 года №119 (зарегистрировано в Реестре государственной регистрации нормативных правовых актов под №190 846)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136 609 073 тысячи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103 944 780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587 328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1 897 634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30 179 331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161 251 436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- 962 685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962 685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- 23 679 678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23 679 678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6 944 129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2 440 894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19 176 443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Караганды на 2024 год в сумме 526 000 тысяч тенге";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-23 679 678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условиях полустационара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23 436 709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14 811 614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119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имени Казыбек би и Әлихан Бөкейхан города Караганды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Әлихан Бөкейхан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