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3b3c" w14:textId="42a3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Саранского городского маслихата от 21 декабря 2023 года № 84 "О городском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28 марта 2024 года № 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"О городском бюджете на 2024-2026 годы" от 21 декабря 2023 года № 84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2024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11 946 890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4 699 308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55 856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195 548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6 996 178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14 117 296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- 40 690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40 690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- 2 129 716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2 129 716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33 647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2 163 363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Сарани на 2024 год в размере 99 014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84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4 699 308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3 133 391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2 427 109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6 996 178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6 996 173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6 996 173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139 040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- 2 129 716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84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4 867 940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лиц с инвалидностью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4 461 166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второго водоподъема в городе Сарань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2 516 060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резервуара на второй водоподъҰм в городе Сарани,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г.Сарани, 3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повысительной насосной станции в поселке Актас, города Сарани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домов и объектов соцкультбыта к тепловым сетям подземной прокладки город Сарань, Карагандинская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резервуара на второй водоподъҰм в городе Сарани,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дома, по адресу: город Сарань, микрорайон 3, дом 18 (РТИ)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150 зрительских мест, расположенного в районе дома №16 "Б" по улице Первомайская, поселке Актас, Карагандинской области"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в городе Сарань (незавершенное строительство)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