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34cf7" w14:textId="3334c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города Сарани от 21 ноября 2023 года № 2 "Об объявлении чрезвычайной ситуации природного характера"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Сарани Карагандинской области от 1 февраля 2024 года № 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аким города Сарани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от 21 ноября 2023 года № 2 "Об объявлении чрезвычайной ситуации природного характера".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Сарани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Баулыков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